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F48" w:rsidRPr="00C00F48" w:rsidRDefault="00C00F48" w:rsidP="00C00F48">
      <w:pPr>
        <w:rPr>
          <w:sz w:val="36"/>
          <w:szCs w:val="36"/>
          <w:lang w:val="en-US"/>
        </w:rPr>
      </w:pPr>
      <w:r w:rsidRPr="00C00F48">
        <w:rPr>
          <w:sz w:val="36"/>
          <w:szCs w:val="36"/>
          <w:lang w:val="en-US"/>
        </w:rPr>
        <w:t>Adrenal Glands</w:t>
      </w:r>
    </w:p>
    <w:p w:rsidR="00C00F48" w:rsidRPr="00C00F48" w:rsidRDefault="00C00F48" w:rsidP="00C00F48">
      <w:pPr>
        <w:rPr>
          <w:sz w:val="24"/>
          <w:szCs w:val="24"/>
          <w:lang w:val="en-US"/>
        </w:rPr>
      </w:pPr>
      <w:hyperlink r:id="rId5" w:history="1">
        <w:r w:rsidRPr="00C00F48">
          <w:rPr>
            <w:rStyle w:val="Hyperlink"/>
            <w:color w:val="auto"/>
            <w:sz w:val="24"/>
            <w:szCs w:val="24"/>
            <w:lang w:val="en-US"/>
          </w:rPr>
          <w:t>Posterior Pituitary</w:t>
        </w:r>
      </w:hyperlink>
      <w:r w:rsidRPr="00C00F48">
        <w:rPr>
          <w:sz w:val="24"/>
          <w:szCs w:val="24"/>
          <w:lang w:val="en-US"/>
        </w:rPr>
        <w:t xml:space="preserve">  </w:t>
      </w:r>
    </w:p>
    <w:p w:rsidR="00C00F48" w:rsidRPr="00C00F48" w:rsidRDefault="00C00F48" w:rsidP="00C00F48">
      <w:pPr>
        <w:rPr>
          <w:sz w:val="24"/>
          <w:szCs w:val="24"/>
          <w:lang w:val="en-US"/>
        </w:rPr>
      </w:pPr>
      <w:r w:rsidRPr="00C00F48">
        <w:rPr>
          <w:sz w:val="24"/>
          <w:szCs w:val="24"/>
          <w:lang w:val="en-US"/>
        </w:rPr>
        <w:t>ADH is released when the blood plasma concentration is high (and blood pressure is low). ADH stimulates the kidneys to absorb more water, which dilutes the blood plasma (and increases blood pressure).</w:t>
      </w:r>
    </w:p>
    <w:p w:rsidR="00C00F48" w:rsidRPr="00C00F48" w:rsidRDefault="00C00F48" w:rsidP="00C00F48">
      <w:pPr>
        <w:rPr>
          <w:sz w:val="24"/>
          <w:szCs w:val="24"/>
          <w:lang w:val="en-US"/>
        </w:rPr>
      </w:pPr>
      <w:r w:rsidRPr="00C00F48">
        <w:rPr>
          <w:noProof/>
          <w:sz w:val="24"/>
          <w:szCs w:val="24"/>
          <w:lang w:eastAsia="en-CA"/>
        </w:rPr>
        <w:drawing>
          <wp:anchor distT="0" distB="0" distL="114300" distR="114300" simplePos="0" relativeHeight="251658240" behindDoc="1" locked="0" layoutInCell="1" allowOverlap="1" wp14:anchorId="4889C7FE" wp14:editId="68CA496A">
            <wp:simplePos x="0" y="0"/>
            <wp:positionH relativeFrom="column">
              <wp:posOffset>590550</wp:posOffset>
            </wp:positionH>
            <wp:positionV relativeFrom="paragraph">
              <wp:posOffset>13335</wp:posOffset>
            </wp:positionV>
            <wp:extent cx="3721100" cy="2543175"/>
            <wp:effectExtent l="0" t="0" r="0" b="9525"/>
            <wp:wrapTight wrapText="bothSides">
              <wp:wrapPolygon edited="0">
                <wp:start x="0" y="0"/>
                <wp:lineTo x="0" y="21519"/>
                <wp:lineTo x="21453" y="21519"/>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1100" cy="2543175"/>
                    </a:xfrm>
                    <a:prstGeom prst="rect">
                      <a:avLst/>
                    </a:prstGeom>
                    <a:noFill/>
                  </pic:spPr>
                </pic:pic>
              </a:graphicData>
            </a:graphic>
            <wp14:sizeRelH relativeFrom="page">
              <wp14:pctWidth>0</wp14:pctWidth>
            </wp14:sizeRelH>
            <wp14:sizeRelV relativeFrom="page">
              <wp14:pctHeight>0</wp14:pctHeight>
            </wp14:sizeRelV>
          </wp:anchor>
        </w:drawing>
      </w: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C00F48" w:rsidRPr="00C00F48" w:rsidRDefault="00C00F48" w:rsidP="00C00F48">
      <w:pPr>
        <w:rPr>
          <w:sz w:val="24"/>
          <w:szCs w:val="24"/>
          <w:lang w:val="en-US"/>
        </w:rPr>
      </w:pPr>
    </w:p>
    <w:p w:rsidR="00000000" w:rsidRPr="00C00F48" w:rsidRDefault="00C00F48" w:rsidP="00C00F48">
      <w:pPr>
        <w:numPr>
          <w:ilvl w:val="0"/>
          <w:numId w:val="1"/>
        </w:numPr>
        <w:rPr>
          <w:sz w:val="24"/>
          <w:szCs w:val="24"/>
        </w:rPr>
      </w:pPr>
      <w:r w:rsidRPr="00C00F48">
        <w:rPr>
          <w:i/>
          <w:iCs/>
          <w:sz w:val="24"/>
          <w:szCs w:val="24"/>
          <w:lang w:val="en-US"/>
        </w:rPr>
        <w:t>Adrenal glands</w:t>
      </w:r>
      <w:r w:rsidRPr="00C00F48">
        <w:rPr>
          <w:sz w:val="24"/>
          <w:szCs w:val="24"/>
          <w:lang w:val="en-US"/>
        </w:rPr>
        <w:t xml:space="preserve"> sit atop the kidneys and have an inner </w:t>
      </w:r>
      <w:r w:rsidRPr="00C00F48">
        <w:rPr>
          <w:i/>
          <w:iCs/>
          <w:sz w:val="24"/>
          <w:szCs w:val="24"/>
          <w:lang w:val="en-US"/>
        </w:rPr>
        <w:t>adrenal medulla</w:t>
      </w:r>
      <w:r w:rsidRPr="00C00F48">
        <w:rPr>
          <w:sz w:val="24"/>
          <w:szCs w:val="24"/>
          <w:lang w:val="en-US"/>
        </w:rPr>
        <w:t xml:space="preserve"> and an outer </w:t>
      </w:r>
      <w:r w:rsidRPr="00C00F48">
        <w:rPr>
          <w:i/>
          <w:iCs/>
          <w:sz w:val="24"/>
          <w:szCs w:val="24"/>
          <w:lang w:val="en-US"/>
        </w:rPr>
        <w:t>adrenal cortex</w:t>
      </w:r>
      <w:r w:rsidRPr="00C00F48">
        <w:rPr>
          <w:sz w:val="24"/>
          <w:szCs w:val="24"/>
          <w:lang w:val="en-US"/>
        </w:rPr>
        <w:t xml:space="preserve">.  </w:t>
      </w:r>
    </w:p>
    <w:p w:rsidR="00C00F48" w:rsidRPr="00C00F48" w:rsidRDefault="00C00F48" w:rsidP="003A3FB0">
      <w:pPr>
        <w:numPr>
          <w:ilvl w:val="0"/>
          <w:numId w:val="1"/>
        </w:numPr>
        <w:rPr>
          <w:sz w:val="24"/>
          <w:szCs w:val="24"/>
        </w:rPr>
      </w:pPr>
      <w:r w:rsidRPr="00C00F48">
        <w:rPr>
          <w:noProof/>
          <w:sz w:val="24"/>
          <w:szCs w:val="24"/>
          <w:lang w:eastAsia="en-CA"/>
        </w:rPr>
        <w:drawing>
          <wp:anchor distT="0" distB="0" distL="114300" distR="114300" simplePos="0" relativeHeight="251659264" behindDoc="1" locked="0" layoutInCell="1" allowOverlap="1" wp14:anchorId="18C52F40" wp14:editId="5FB26884">
            <wp:simplePos x="0" y="0"/>
            <wp:positionH relativeFrom="page">
              <wp:align>right</wp:align>
            </wp:positionH>
            <wp:positionV relativeFrom="paragraph">
              <wp:posOffset>6985</wp:posOffset>
            </wp:positionV>
            <wp:extent cx="4104005" cy="3074035"/>
            <wp:effectExtent l="0" t="0" r="0" b="0"/>
            <wp:wrapTight wrapText="bothSides">
              <wp:wrapPolygon edited="0">
                <wp:start x="0" y="0"/>
                <wp:lineTo x="0" y="21417"/>
                <wp:lineTo x="21456" y="21417"/>
                <wp:lineTo x="214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4005" cy="3074035"/>
                    </a:xfrm>
                    <a:prstGeom prst="rect">
                      <a:avLst/>
                    </a:prstGeom>
                    <a:noFill/>
                  </pic:spPr>
                </pic:pic>
              </a:graphicData>
            </a:graphic>
            <wp14:sizeRelH relativeFrom="page">
              <wp14:pctWidth>0</wp14:pctWidth>
            </wp14:sizeRelH>
            <wp14:sizeRelV relativeFrom="page">
              <wp14:pctHeight>0</wp14:pctHeight>
            </wp14:sizeRelV>
          </wp:anchor>
        </w:drawing>
      </w:r>
      <w:r w:rsidRPr="00C00F48">
        <w:rPr>
          <w:sz w:val="24"/>
          <w:szCs w:val="24"/>
          <w:lang w:val="en-US"/>
        </w:rPr>
        <w:t xml:space="preserve">The hypothalamus uses ACTH-releasing hormone to control the anterior pituitary’s secretion of ACTH that stimulates the adrenal cortex. </w:t>
      </w:r>
    </w:p>
    <w:p w:rsidR="00C00F48" w:rsidRPr="00C00F48" w:rsidRDefault="00C00F48" w:rsidP="00C50664">
      <w:pPr>
        <w:numPr>
          <w:ilvl w:val="0"/>
          <w:numId w:val="1"/>
        </w:numPr>
        <w:rPr>
          <w:sz w:val="24"/>
          <w:szCs w:val="24"/>
        </w:rPr>
      </w:pPr>
      <w:r w:rsidRPr="00C00F48">
        <w:rPr>
          <w:sz w:val="24"/>
          <w:szCs w:val="24"/>
          <w:lang w:val="en-US"/>
        </w:rPr>
        <w:t>The hypothalamus regulates the medulla by direct nerve impulses</w:t>
      </w:r>
    </w:p>
    <w:p w:rsidR="00C00F48" w:rsidRPr="00C00F48" w:rsidRDefault="00C00F48" w:rsidP="00C50664">
      <w:pPr>
        <w:numPr>
          <w:ilvl w:val="0"/>
          <w:numId w:val="1"/>
        </w:numPr>
        <w:rPr>
          <w:sz w:val="24"/>
          <w:szCs w:val="24"/>
        </w:rPr>
      </w:pPr>
      <w:r w:rsidRPr="00C00F48">
        <w:rPr>
          <w:sz w:val="24"/>
          <w:szCs w:val="24"/>
          <w:lang w:val="en-US"/>
        </w:rPr>
        <w:t xml:space="preserve">The adrenal medulla </w:t>
      </w:r>
      <w:r w:rsidRPr="00C00F48">
        <w:rPr>
          <w:sz w:val="24"/>
          <w:szCs w:val="24"/>
          <w:lang w:val="en-US"/>
        </w:rPr>
        <w:t xml:space="preserve">secretes </w:t>
      </w:r>
      <w:r w:rsidRPr="00C00F48">
        <w:rPr>
          <w:b/>
          <w:i/>
          <w:iCs/>
          <w:sz w:val="24"/>
          <w:szCs w:val="24"/>
          <w:lang w:val="en-US"/>
        </w:rPr>
        <w:t>epinephrine</w:t>
      </w:r>
      <w:r w:rsidRPr="00C00F48">
        <w:rPr>
          <w:sz w:val="24"/>
          <w:szCs w:val="24"/>
          <w:lang w:val="en-US"/>
        </w:rPr>
        <w:t xml:space="preserve"> and </w:t>
      </w:r>
      <w:r w:rsidRPr="00C00F48">
        <w:rPr>
          <w:b/>
          <w:i/>
          <w:iCs/>
          <w:sz w:val="24"/>
          <w:szCs w:val="24"/>
          <w:lang w:val="en-US"/>
        </w:rPr>
        <w:t>norepinephrine</w:t>
      </w:r>
      <w:r w:rsidRPr="00C00F48">
        <w:rPr>
          <w:b/>
          <w:sz w:val="24"/>
          <w:szCs w:val="24"/>
          <w:lang w:val="en-US"/>
        </w:rPr>
        <w:t>,</w:t>
      </w:r>
      <w:r w:rsidRPr="00C00F48">
        <w:rPr>
          <w:sz w:val="24"/>
          <w:szCs w:val="24"/>
          <w:lang w:val="en-US"/>
        </w:rPr>
        <w:t xml:space="preserve"> which bring about responses we associate with emergency situations</w:t>
      </w:r>
    </w:p>
    <w:p w:rsidR="00000000" w:rsidRPr="00C00F48" w:rsidRDefault="00C00F48" w:rsidP="00C50664">
      <w:pPr>
        <w:numPr>
          <w:ilvl w:val="0"/>
          <w:numId w:val="1"/>
        </w:numPr>
        <w:rPr>
          <w:sz w:val="24"/>
          <w:szCs w:val="24"/>
        </w:rPr>
      </w:pPr>
      <w:r w:rsidRPr="00C00F48">
        <w:rPr>
          <w:sz w:val="24"/>
          <w:szCs w:val="24"/>
          <w:lang w:val="en-US"/>
        </w:rPr>
        <w:lastRenderedPageBreak/>
        <w:t>On a long-term basis, the adrenal cortex produces</w:t>
      </w:r>
      <w:r w:rsidRPr="00C00F48">
        <w:rPr>
          <w:b/>
          <w:sz w:val="24"/>
          <w:szCs w:val="24"/>
          <w:lang w:val="en-US"/>
        </w:rPr>
        <w:t xml:space="preserve"> </w:t>
      </w:r>
      <w:r w:rsidRPr="00C00F48">
        <w:rPr>
          <w:b/>
          <w:i/>
          <w:iCs/>
          <w:sz w:val="24"/>
          <w:szCs w:val="24"/>
          <w:lang w:val="en-US"/>
        </w:rPr>
        <w:t>glucocorticoids</w:t>
      </w:r>
      <w:r w:rsidRPr="00C00F48">
        <w:rPr>
          <w:sz w:val="24"/>
          <w:szCs w:val="24"/>
          <w:lang w:val="en-US"/>
        </w:rPr>
        <w:t xml:space="preserve"> similar to cortisone and </w:t>
      </w:r>
      <w:r w:rsidRPr="00C00F48">
        <w:rPr>
          <w:b/>
          <w:i/>
          <w:iCs/>
          <w:sz w:val="24"/>
          <w:szCs w:val="24"/>
          <w:lang w:val="en-US"/>
        </w:rPr>
        <w:t>mineralocorticoids</w:t>
      </w:r>
      <w:r w:rsidRPr="00C00F48">
        <w:rPr>
          <w:sz w:val="24"/>
          <w:szCs w:val="24"/>
          <w:lang w:val="en-US"/>
        </w:rPr>
        <w:t xml:space="preserve"> to regulate salt and water balance. </w:t>
      </w:r>
    </w:p>
    <w:p w:rsidR="00C00F48" w:rsidRPr="00C00F48" w:rsidRDefault="00C00F48" w:rsidP="00C00F48">
      <w:pPr>
        <w:rPr>
          <w:sz w:val="24"/>
          <w:szCs w:val="24"/>
        </w:rPr>
      </w:pPr>
    </w:p>
    <w:p w:rsidR="00C00F48" w:rsidRPr="00C00F48" w:rsidRDefault="00C00F48" w:rsidP="00C00F48">
      <w:pPr>
        <w:rPr>
          <w:sz w:val="24"/>
          <w:szCs w:val="24"/>
        </w:rPr>
      </w:pPr>
      <w:bookmarkStart w:id="0" w:name="_GoBack"/>
      <w:bookmarkEnd w:id="0"/>
    </w:p>
    <w:p w:rsidR="00C00F48" w:rsidRPr="00C00F48" w:rsidRDefault="00C00F48" w:rsidP="00C00F48">
      <w:pPr>
        <w:rPr>
          <w:sz w:val="24"/>
          <w:szCs w:val="24"/>
        </w:rPr>
      </w:pPr>
    </w:p>
    <w:p w:rsidR="00C00F48" w:rsidRPr="00C00F48" w:rsidRDefault="00C00F48" w:rsidP="00C00F48">
      <w:pPr>
        <w:rPr>
          <w:b/>
          <w:sz w:val="24"/>
          <w:szCs w:val="24"/>
          <w:lang w:val="en-US"/>
        </w:rPr>
      </w:pPr>
      <w:r w:rsidRPr="00C00F48">
        <w:rPr>
          <w:b/>
          <w:sz w:val="24"/>
          <w:szCs w:val="24"/>
          <w:lang w:val="en-US"/>
        </w:rPr>
        <w:t>Glucocorticoids</w:t>
      </w:r>
    </w:p>
    <w:p w:rsidR="00000000" w:rsidRPr="00C00F48" w:rsidRDefault="00C00F48" w:rsidP="00C00F48">
      <w:pPr>
        <w:numPr>
          <w:ilvl w:val="0"/>
          <w:numId w:val="3"/>
        </w:numPr>
        <w:rPr>
          <w:sz w:val="24"/>
          <w:szCs w:val="24"/>
        </w:rPr>
      </w:pPr>
      <w:r w:rsidRPr="00C00F48">
        <w:rPr>
          <w:b/>
          <w:i/>
          <w:iCs/>
          <w:sz w:val="24"/>
          <w:szCs w:val="24"/>
          <w:lang w:val="en-US"/>
        </w:rPr>
        <w:t>Cortisol</w:t>
      </w:r>
      <w:r w:rsidRPr="00C00F48">
        <w:rPr>
          <w:b/>
          <w:sz w:val="24"/>
          <w:szCs w:val="24"/>
          <w:lang w:val="en-US"/>
        </w:rPr>
        <w:t xml:space="preserve"> </w:t>
      </w:r>
      <w:r w:rsidRPr="00C00F48">
        <w:rPr>
          <w:sz w:val="24"/>
          <w:szCs w:val="24"/>
          <w:lang w:val="en-US"/>
        </w:rPr>
        <w:t xml:space="preserve">promotes breakdown of muscle proteins to amino acids; the liver then breaks the amino acids into glucose.  </w:t>
      </w:r>
    </w:p>
    <w:p w:rsidR="00000000" w:rsidRPr="00C00F48" w:rsidRDefault="00C00F48" w:rsidP="00C00F48">
      <w:pPr>
        <w:numPr>
          <w:ilvl w:val="0"/>
          <w:numId w:val="3"/>
        </w:numPr>
        <w:rPr>
          <w:sz w:val="24"/>
          <w:szCs w:val="24"/>
        </w:rPr>
      </w:pPr>
      <w:r w:rsidRPr="00C00F48">
        <w:rPr>
          <w:sz w:val="24"/>
          <w:szCs w:val="24"/>
          <w:lang w:val="en-US"/>
        </w:rPr>
        <w:t>Cortisol also promotes meta</w:t>
      </w:r>
      <w:r w:rsidRPr="00C00F48">
        <w:rPr>
          <w:sz w:val="24"/>
          <w:szCs w:val="24"/>
          <w:lang w:val="en-US"/>
        </w:rPr>
        <w:t xml:space="preserve">bolism of fatty acids rather than carbohydrates, which spares glucose. </w:t>
      </w:r>
    </w:p>
    <w:p w:rsidR="00000000" w:rsidRPr="00C00F48" w:rsidRDefault="00C00F48" w:rsidP="00C00F48">
      <w:pPr>
        <w:numPr>
          <w:ilvl w:val="0"/>
          <w:numId w:val="3"/>
        </w:numPr>
        <w:rPr>
          <w:sz w:val="24"/>
          <w:szCs w:val="24"/>
        </w:rPr>
      </w:pPr>
      <w:r w:rsidRPr="00C00F48">
        <w:rPr>
          <w:sz w:val="24"/>
          <w:szCs w:val="24"/>
          <w:lang w:val="en-US"/>
        </w:rPr>
        <w:t>Both actions raise the blood glucose level.</w:t>
      </w:r>
    </w:p>
    <w:p w:rsidR="00000000" w:rsidRPr="00C00F48" w:rsidRDefault="00C00F48" w:rsidP="00C00F48">
      <w:pPr>
        <w:numPr>
          <w:ilvl w:val="0"/>
          <w:numId w:val="3"/>
        </w:numPr>
        <w:rPr>
          <w:sz w:val="24"/>
          <w:szCs w:val="24"/>
        </w:rPr>
      </w:pPr>
      <w:r w:rsidRPr="00C00F48">
        <w:rPr>
          <w:sz w:val="24"/>
          <w:szCs w:val="24"/>
          <w:lang w:val="en-US"/>
        </w:rPr>
        <w:t>High levels of blood glucocorticoids can suppress immune system function</w:t>
      </w:r>
      <w:r w:rsidRPr="00C00F48">
        <w:rPr>
          <w:sz w:val="24"/>
          <w:szCs w:val="24"/>
          <w:lang w:val="en-US"/>
        </w:rPr>
        <w:t>.</w:t>
      </w:r>
    </w:p>
    <w:p w:rsidR="00C00F48" w:rsidRPr="00C00F48" w:rsidRDefault="00C00F48" w:rsidP="00C00F48">
      <w:pPr>
        <w:rPr>
          <w:b/>
          <w:sz w:val="24"/>
          <w:szCs w:val="24"/>
          <w:lang w:val="en-US"/>
        </w:rPr>
      </w:pPr>
      <w:r w:rsidRPr="00C00F48">
        <w:rPr>
          <w:b/>
          <w:sz w:val="24"/>
          <w:szCs w:val="24"/>
          <w:lang w:val="en-US"/>
        </w:rPr>
        <w:t>Mineralocorticoids</w:t>
      </w:r>
    </w:p>
    <w:p w:rsidR="00000000" w:rsidRPr="00C00F48" w:rsidRDefault="00C00F48" w:rsidP="00C00F48">
      <w:pPr>
        <w:numPr>
          <w:ilvl w:val="0"/>
          <w:numId w:val="4"/>
        </w:numPr>
        <w:rPr>
          <w:sz w:val="24"/>
          <w:szCs w:val="24"/>
        </w:rPr>
      </w:pPr>
      <w:r w:rsidRPr="00C00F48">
        <w:rPr>
          <w:noProof/>
          <w:sz w:val="24"/>
          <w:szCs w:val="24"/>
          <w:lang w:eastAsia="en-CA"/>
        </w:rPr>
        <w:drawing>
          <wp:anchor distT="0" distB="0" distL="114300" distR="114300" simplePos="0" relativeHeight="251660288" behindDoc="1" locked="0" layoutInCell="1" allowOverlap="1" wp14:anchorId="1B7BF258" wp14:editId="7D0CCBF1">
            <wp:simplePos x="0" y="0"/>
            <wp:positionH relativeFrom="column">
              <wp:posOffset>3342640</wp:posOffset>
            </wp:positionH>
            <wp:positionV relativeFrom="paragraph">
              <wp:posOffset>13970</wp:posOffset>
            </wp:positionV>
            <wp:extent cx="3268345" cy="2451735"/>
            <wp:effectExtent l="0" t="0" r="8255" b="5715"/>
            <wp:wrapTight wrapText="bothSides">
              <wp:wrapPolygon edited="0">
                <wp:start x="0" y="0"/>
                <wp:lineTo x="0" y="21483"/>
                <wp:lineTo x="21529" y="21483"/>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8345" cy="2451735"/>
                    </a:xfrm>
                    <a:prstGeom prst="rect">
                      <a:avLst/>
                    </a:prstGeom>
                    <a:noFill/>
                  </pic:spPr>
                </pic:pic>
              </a:graphicData>
            </a:graphic>
            <wp14:sizeRelH relativeFrom="page">
              <wp14:pctWidth>0</wp14:pctWidth>
            </wp14:sizeRelH>
            <wp14:sizeRelV relativeFrom="page">
              <wp14:pctHeight>0</wp14:pctHeight>
            </wp14:sizeRelV>
          </wp:anchor>
        </w:drawing>
      </w:r>
      <w:r w:rsidRPr="00C00F48">
        <w:rPr>
          <w:b/>
          <w:i/>
          <w:iCs/>
          <w:sz w:val="24"/>
          <w:szCs w:val="24"/>
          <w:lang w:val="en-US"/>
        </w:rPr>
        <w:t>Aldosterone</w:t>
      </w:r>
      <w:r w:rsidRPr="00C00F48">
        <w:rPr>
          <w:b/>
          <w:sz w:val="24"/>
          <w:szCs w:val="24"/>
          <w:lang w:val="en-US"/>
        </w:rPr>
        <w:t xml:space="preserve"> </w:t>
      </w:r>
      <w:r w:rsidRPr="00C00F48">
        <w:rPr>
          <w:sz w:val="24"/>
          <w:szCs w:val="24"/>
          <w:lang w:val="en-US"/>
        </w:rPr>
        <w:t>causes the kidneys to reabsorb sodium ions (Na</w:t>
      </w:r>
      <w:r w:rsidRPr="00C00F48">
        <w:rPr>
          <w:sz w:val="24"/>
          <w:szCs w:val="24"/>
          <w:vertAlign w:val="superscript"/>
          <w:lang w:val="en-US"/>
        </w:rPr>
        <w:t>+</w:t>
      </w:r>
      <w:r w:rsidRPr="00C00F48">
        <w:rPr>
          <w:sz w:val="24"/>
          <w:szCs w:val="24"/>
          <w:lang w:val="en-US"/>
        </w:rPr>
        <w:t>) and excrete potassium ions (K</w:t>
      </w:r>
      <w:r w:rsidRPr="00C00F48">
        <w:rPr>
          <w:sz w:val="24"/>
          <w:szCs w:val="24"/>
          <w:vertAlign w:val="superscript"/>
          <w:lang w:val="en-US"/>
        </w:rPr>
        <w:t>+</w:t>
      </w:r>
      <w:r w:rsidRPr="00C00F48">
        <w:rPr>
          <w:sz w:val="24"/>
          <w:szCs w:val="24"/>
          <w:lang w:val="en-US"/>
        </w:rPr>
        <w:t xml:space="preserve">). </w:t>
      </w:r>
    </w:p>
    <w:p w:rsidR="00000000" w:rsidRPr="00C00F48" w:rsidRDefault="00C00F48" w:rsidP="00C00F48">
      <w:pPr>
        <w:numPr>
          <w:ilvl w:val="0"/>
          <w:numId w:val="4"/>
        </w:numPr>
        <w:rPr>
          <w:sz w:val="24"/>
          <w:szCs w:val="24"/>
        </w:rPr>
      </w:pPr>
      <w:r w:rsidRPr="00C00F48">
        <w:rPr>
          <w:sz w:val="24"/>
          <w:szCs w:val="24"/>
          <w:lang w:val="en-US"/>
        </w:rPr>
        <w:t xml:space="preserve">When blood sodium levels and blood pressure are low, the kidneys secrete renin; the effect of the </w:t>
      </w:r>
      <w:r w:rsidRPr="00C00F48">
        <w:rPr>
          <w:sz w:val="24"/>
          <w:szCs w:val="24"/>
          <w:lang w:val="en-US"/>
        </w:rPr>
        <w:t xml:space="preserve">renin-angiotensin-aldosterone system is to raise blood pressure. </w:t>
      </w:r>
    </w:p>
    <w:p w:rsidR="00C00F48" w:rsidRPr="00C00F48" w:rsidRDefault="00C00F48" w:rsidP="00C00F48">
      <w:pPr>
        <w:rPr>
          <w:b/>
        </w:rPr>
      </w:pPr>
    </w:p>
    <w:p w:rsidR="00C00F48" w:rsidRPr="00C00F48" w:rsidRDefault="00C00F48" w:rsidP="00C00F48"/>
    <w:sectPr w:rsidR="00C00F48" w:rsidRPr="00C00F4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740F5A"/>
    <w:multiLevelType w:val="hybridMultilevel"/>
    <w:tmpl w:val="506C91FC"/>
    <w:lvl w:ilvl="0" w:tplc="1C76199E">
      <w:start w:val="1"/>
      <w:numFmt w:val="bullet"/>
      <w:lvlText w:val=""/>
      <w:lvlJc w:val="left"/>
      <w:pPr>
        <w:tabs>
          <w:tab w:val="num" w:pos="720"/>
        </w:tabs>
        <w:ind w:left="720" w:hanging="360"/>
      </w:pPr>
      <w:rPr>
        <w:rFonts w:ascii="Wingdings" w:hAnsi="Wingdings" w:hint="default"/>
      </w:rPr>
    </w:lvl>
    <w:lvl w:ilvl="1" w:tplc="3E3A92F2" w:tentative="1">
      <w:start w:val="1"/>
      <w:numFmt w:val="bullet"/>
      <w:lvlText w:val=""/>
      <w:lvlJc w:val="left"/>
      <w:pPr>
        <w:tabs>
          <w:tab w:val="num" w:pos="1440"/>
        </w:tabs>
        <w:ind w:left="1440" w:hanging="360"/>
      </w:pPr>
      <w:rPr>
        <w:rFonts w:ascii="Wingdings" w:hAnsi="Wingdings" w:hint="default"/>
      </w:rPr>
    </w:lvl>
    <w:lvl w:ilvl="2" w:tplc="F774D5EE" w:tentative="1">
      <w:start w:val="1"/>
      <w:numFmt w:val="bullet"/>
      <w:lvlText w:val=""/>
      <w:lvlJc w:val="left"/>
      <w:pPr>
        <w:tabs>
          <w:tab w:val="num" w:pos="2160"/>
        </w:tabs>
        <w:ind w:left="2160" w:hanging="360"/>
      </w:pPr>
      <w:rPr>
        <w:rFonts w:ascii="Wingdings" w:hAnsi="Wingdings" w:hint="default"/>
      </w:rPr>
    </w:lvl>
    <w:lvl w:ilvl="3" w:tplc="AA5C2F52" w:tentative="1">
      <w:start w:val="1"/>
      <w:numFmt w:val="bullet"/>
      <w:lvlText w:val=""/>
      <w:lvlJc w:val="left"/>
      <w:pPr>
        <w:tabs>
          <w:tab w:val="num" w:pos="2880"/>
        </w:tabs>
        <w:ind w:left="2880" w:hanging="360"/>
      </w:pPr>
      <w:rPr>
        <w:rFonts w:ascii="Wingdings" w:hAnsi="Wingdings" w:hint="default"/>
      </w:rPr>
    </w:lvl>
    <w:lvl w:ilvl="4" w:tplc="EA7E8D40" w:tentative="1">
      <w:start w:val="1"/>
      <w:numFmt w:val="bullet"/>
      <w:lvlText w:val=""/>
      <w:lvlJc w:val="left"/>
      <w:pPr>
        <w:tabs>
          <w:tab w:val="num" w:pos="3600"/>
        </w:tabs>
        <w:ind w:left="3600" w:hanging="360"/>
      </w:pPr>
      <w:rPr>
        <w:rFonts w:ascii="Wingdings" w:hAnsi="Wingdings" w:hint="default"/>
      </w:rPr>
    </w:lvl>
    <w:lvl w:ilvl="5" w:tplc="576E9CE0" w:tentative="1">
      <w:start w:val="1"/>
      <w:numFmt w:val="bullet"/>
      <w:lvlText w:val=""/>
      <w:lvlJc w:val="left"/>
      <w:pPr>
        <w:tabs>
          <w:tab w:val="num" w:pos="4320"/>
        </w:tabs>
        <w:ind w:left="4320" w:hanging="360"/>
      </w:pPr>
      <w:rPr>
        <w:rFonts w:ascii="Wingdings" w:hAnsi="Wingdings" w:hint="default"/>
      </w:rPr>
    </w:lvl>
    <w:lvl w:ilvl="6" w:tplc="A8404AEA" w:tentative="1">
      <w:start w:val="1"/>
      <w:numFmt w:val="bullet"/>
      <w:lvlText w:val=""/>
      <w:lvlJc w:val="left"/>
      <w:pPr>
        <w:tabs>
          <w:tab w:val="num" w:pos="5040"/>
        </w:tabs>
        <w:ind w:left="5040" w:hanging="360"/>
      </w:pPr>
      <w:rPr>
        <w:rFonts w:ascii="Wingdings" w:hAnsi="Wingdings" w:hint="default"/>
      </w:rPr>
    </w:lvl>
    <w:lvl w:ilvl="7" w:tplc="6BD6706E" w:tentative="1">
      <w:start w:val="1"/>
      <w:numFmt w:val="bullet"/>
      <w:lvlText w:val=""/>
      <w:lvlJc w:val="left"/>
      <w:pPr>
        <w:tabs>
          <w:tab w:val="num" w:pos="5760"/>
        </w:tabs>
        <w:ind w:left="5760" w:hanging="360"/>
      </w:pPr>
      <w:rPr>
        <w:rFonts w:ascii="Wingdings" w:hAnsi="Wingdings" w:hint="default"/>
      </w:rPr>
    </w:lvl>
    <w:lvl w:ilvl="8" w:tplc="AD5AE392" w:tentative="1">
      <w:start w:val="1"/>
      <w:numFmt w:val="bullet"/>
      <w:lvlText w:val=""/>
      <w:lvlJc w:val="left"/>
      <w:pPr>
        <w:tabs>
          <w:tab w:val="num" w:pos="6480"/>
        </w:tabs>
        <w:ind w:left="6480" w:hanging="360"/>
      </w:pPr>
      <w:rPr>
        <w:rFonts w:ascii="Wingdings" w:hAnsi="Wingdings" w:hint="default"/>
      </w:rPr>
    </w:lvl>
  </w:abstractNum>
  <w:abstractNum w:abstractNumId="1">
    <w:nsid w:val="571B0148"/>
    <w:multiLevelType w:val="hybridMultilevel"/>
    <w:tmpl w:val="A95C9FBA"/>
    <w:lvl w:ilvl="0" w:tplc="1F927E36">
      <w:start w:val="1"/>
      <w:numFmt w:val="bullet"/>
      <w:lvlText w:val=""/>
      <w:lvlJc w:val="left"/>
      <w:pPr>
        <w:tabs>
          <w:tab w:val="num" w:pos="720"/>
        </w:tabs>
        <w:ind w:left="720" w:hanging="360"/>
      </w:pPr>
      <w:rPr>
        <w:rFonts w:ascii="Wingdings" w:hAnsi="Wingdings" w:hint="default"/>
      </w:rPr>
    </w:lvl>
    <w:lvl w:ilvl="1" w:tplc="584AA6C8" w:tentative="1">
      <w:start w:val="1"/>
      <w:numFmt w:val="bullet"/>
      <w:lvlText w:val=""/>
      <w:lvlJc w:val="left"/>
      <w:pPr>
        <w:tabs>
          <w:tab w:val="num" w:pos="1440"/>
        </w:tabs>
        <w:ind w:left="1440" w:hanging="360"/>
      </w:pPr>
      <w:rPr>
        <w:rFonts w:ascii="Wingdings" w:hAnsi="Wingdings" w:hint="default"/>
      </w:rPr>
    </w:lvl>
    <w:lvl w:ilvl="2" w:tplc="F7A4082E" w:tentative="1">
      <w:start w:val="1"/>
      <w:numFmt w:val="bullet"/>
      <w:lvlText w:val=""/>
      <w:lvlJc w:val="left"/>
      <w:pPr>
        <w:tabs>
          <w:tab w:val="num" w:pos="2160"/>
        </w:tabs>
        <w:ind w:left="2160" w:hanging="360"/>
      </w:pPr>
      <w:rPr>
        <w:rFonts w:ascii="Wingdings" w:hAnsi="Wingdings" w:hint="default"/>
      </w:rPr>
    </w:lvl>
    <w:lvl w:ilvl="3" w:tplc="27344FCA" w:tentative="1">
      <w:start w:val="1"/>
      <w:numFmt w:val="bullet"/>
      <w:lvlText w:val=""/>
      <w:lvlJc w:val="left"/>
      <w:pPr>
        <w:tabs>
          <w:tab w:val="num" w:pos="2880"/>
        </w:tabs>
        <w:ind w:left="2880" w:hanging="360"/>
      </w:pPr>
      <w:rPr>
        <w:rFonts w:ascii="Wingdings" w:hAnsi="Wingdings" w:hint="default"/>
      </w:rPr>
    </w:lvl>
    <w:lvl w:ilvl="4" w:tplc="5E266684" w:tentative="1">
      <w:start w:val="1"/>
      <w:numFmt w:val="bullet"/>
      <w:lvlText w:val=""/>
      <w:lvlJc w:val="left"/>
      <w:pPr>
        <w:tabs>
          <w:tab w:val="num" w:pos="3600"/>
        </w:tabs>
        <w:ind w:left="3600" w:hanging="360"/>
      </w:pPr>
      <w:rPr>
        <w:rFonts w:ascii="Wingdings" w:hAnsi="Wingdings" w:hint="default"/>
      </w:rPr>
    </w:lvl>
    <w:lvl w:ilvl="5" w:tplc="37F28914" w:tentative="1">
      <w:start w:val="1"/>
      <w:numFmt w:val="bullet"/>
      <w:lvlText w:val=""/>
      <w:lvlJc w:val="left"/>
      <w:pPr>
        <w:tabs>
          <w:tab w:val="num" w:pos="4320"/>
        </w:tabs>
        <w:ind w:left="4320" w:hanging="360"/>
      </w:pPr>
      <w:rPr>
        <w:rFonts w:ascii="Wingdings" w:hAnsi="Wingdings" w:hint="default"/>
      </w:rPr>
    </w:lvl>
    <w:lvl w:ilvl="6" w:tplc="6EF41D58" w:tentative="1">
      <w:start w:val="1"/>
      <w:numFmt w:val="bullet"/>
      <w:lvlText w:val=""/>
      <w:lvlJc w:val="left"/>
      <w:pPr>
        <w:tabs>
          <w:tab w:val="num" w:pos="5040"/>
        </w:tabs>
        <w:ind w:left="5040" w:hanging="360"/>
      </w:pPr>
      <w:rPr>
        <w:rFonts w:ascii="Wingdings" w:hAnsi="Wingdings" w:hint="default"/>
      </w:rPr>
    </w:lvl>
    <w:lvl w:ilvl="7" w:tplc="FB769C4A" w:tentative="1">
      <w:start w:val="1"/>
      <w:numFmt w:val="bullet"/>
      <w:lvlText w:val=""/>
      <w:lvlJc w:val="left"/>
      <w:pPr>
        <w:tabs>
          <w:tab w:val="num" w:pos="5760"/>
        </w:tabs>
        <w:ind w:left="5760" w:hanging="360"/>
      </w:pPr>
      <w:rPr>
        <w:rFonts w:ascii="Wingdings" w:hAnsi="Wingdings" w:hint="default"/>
      </w:rPr>
    </w:lvl>
    <w:lvl w:ilvl="8" w:tplc="285E101C" w:tentative="1">
      <w:start w:val="1"/>
      <w:numFmt w:val="bullet"/>
      <w:lvlText w:val=""/>
      <w:lvlJc w:val="left"/>
      <w:pPr>
        <w:tabs>
          <w:tab w:val="num" w:pos="6480"/>
        </w:tabs>
        <w:ind w:left="6480" w:hanging="360"/>
      </w:pPr>
      <w:rPr>
        <w:rFonts w:ascii="Wingdings" w:hAnsi="Wingdings" w:hint="default"/>
      </w:rPr>
    </w:lvl>
  </w:abstractNum>
  <w:abstractNum w:abstractNumId="2">
    <w:nsid w:val="64224941"/>
    <w:multiLevelType w:val="hybridMultilevel"/>
    <w:tmpl w:val="184C73A6"/>
    <w:lvl w:ilvl="0" w:tplc="20EC769A">
      <w:start w:val="1"/>
      <w:numFmt w:val="bullet"/>
      <w:lvlText w:val=""/>
      <w:lvlJc w:val="left"/>
      <w:pPr>
        <w:tabs>
          <w:tab w:val="num" w:pos="720"/>
        </w:tabs>
        <w:ind w:left="720" w:hanging="360"/>
      </w:pPr>
      <w:rPr>
        <w:rFonts w:ascii="Wingdings" w:hAnsi="Wingdings" w:hint="default"/>
      </w:rPr>
    </w:lvl>
    <w:lvl w:ilvl="1" w:tplc="82E657E6" w:tentative="1">
      <w:start w:val="1"/>
      <w:numFmt w:val="bullet"/>
      <w:lvlText w:val=""/>
      <w:lvlJc w:val="left"/>
      <w:pPr>
        <w:tabs>
          <w:tab w:val="num" w:pos="1440"/>
        </w:tabs>
        <w:ind w:left="1440" w:hanging="360"/>
      </w:pPr>
      <w:rPr>
        <w:rFonts w:ascii="Wingdings" w:hAnsi="Wingdings" w:hint="default"/>
      </w:rPr>
    </w:lvl>
    <w:lvl w:ilvl="2" w:tplc="64881A62" w:tentative="1">
      <w:start w:val="1"/>
      <w:numFmt w:val="bullet"/>
      <w:lvlText w:val=""/>
      <w:lvlJc w:val="left"/>
      <w:pPr>
        <w:tabs>
          <w:tab w:val="num" w:pos="2160"/>
        </w:tabs>
        <w:ind w:left="2160" w:hanging="360"/>
      </w:pPr>
      <w:rPr>
        <w:rFonts w:ascii="Wingdings" w:hAnsi="Wingdings" w:hint="default"/>
      </w:rPr>
    </w:lvl>
    <w:lvl w:ilvl="3" w:tplc="9788BBC6" w:tentative="1">
      <w:start w:val="1"/>
      <w:numFmt w:val="bullet"/>
      <w:lvlText w:val=""/>
      <w:lvlJc w:val="left"/>
      <w:pPr>
        <w:tabs>
          <w:tab w:val="num" w:pos="2880"/>
        </w:tabs>
        <w:ind w:left="2880" w:hanging="360"/>
      </w:pPr>
      <w:rPr>
        <w:rFonts w:ascii="Wingdings" w:hAnsi="Wingdings" w:hint="default"/>
      </w:rPr>
    </w:lvl>
    <w:lvl w:ilvl="4" w:tplc="1A84C292" w:tentative="1">
      <w:start w:val="1"/>
      <w:numFmt w:val="bullet"/>
      <w:lvlText w:val=""/>
      <w:lvlJc w:val="left"/>
      <w:pPr>
        <w:tabs>
          <w:tab w:val="num" w:pos="3600"/>
        </w:tabs>
        <w:ind w:left="3600" w:hanging="360"/>
      </w:pPr>
      <w:rPr>
        <w:rFonts w:ascii="Wingdings" w:hAnsi="Wingdings" w:hint="default"/>
      </w:rPr>
    </w:lvl>
    <w:lvl w:ilvl="5" w:tplc="EADCC066" w:tentative="1">
      <w:start w:val="1"/>
      <w:numFmt w:val="bullet"/>
      <w:lvlText w:val=""/>
      <w:lvlJc w:val="left"/>
      <w:pPr>
        <w:tabs>
          <w:tab w:val="num" w:pos="4320"/>
        </w:tabs>
        <w:ind w:left="4320" w:hanging="360"/>
      </w:pPr>
      <w:rPr>
        <w:rFonts w:ascii="Wingdings" w:hAnsi="Wingdings" w:hint="default"/>
      </w:rPr>
    </w:lvl>
    <w:lvl w:ilvl="6" w:tplc="84F4EC92" w:tentative="1">
      <w:start w:val="1"/>
      <w:numFmt w:val="bullet"/>
      <w:lvlText w:val=""/>
      <w:lvlJc w:val="left"/>
      <w:pPr>
        <w:tabs>
          <w:tab w:val="num" w:pos="5040"/>
        </w:tabs>
        <w:ind w:left="5040" w:hanging="360"/>
      </w:pPr>
      <w:rPr>
        <w:rFonts w:ascii="Wingdings" w:hAnsi="Wingdings" w:hint="default"/>
      </w:rPr>
    </w:lvl>
    <w:lvl w:ilvl="7" w:tplc="1C0097DA" w:tentative="1">
      <w:start w:val="1"/>
      <w:numFmt w:val="bullet"/>
      <w:lvlText w:val=""/>
      <w:lvlJc w:val="left"/>
      <w:pPr>
        <w:tabs>
          <w:tab w:val="num" w:pos="5760"/>
        </w:tabs>
        <w:ind w:left="5760" w:hanging="360"/>
      </w:pPr>
      <w:rPr>
        <w:rFonts w:ascii="Wingdings" w:hAnsi="Wingdings" w:hint="default"/>
      </w:rPr>
    </w:lvl>
    <w:lvl w:ilvl="8" w:tplc="0AACD844" w:tentative="1">
      <w:start w:val="1"/>
      <w:numFmt w:val="bullet"/>
      <w:lvlText w:val=""/>
      <w:lvlJc w:val="left"/>
      <w:pPr>
        <w:tabs>
          <w:tab w:val="num" w:pos="6480"/>
        </w:tabs>
        <w:ind w:left="6480" w:hanging="360"/>
      </w:pPr>
      <w:rPr>
        <w:rFonts w:ascii="Wingdings" w:hAnsi="Wingdings" w:hint="default"/>
      </w:rPr>
    </w:lvl>
  </w:abstractNum>
  <w:abstractNum w:abstractNumId="3">
    <w:nsid w:val="770D77D7"/>
    <w:multiLevelType w:val="hybridMultilevel"/>
    <w:tmpl w:val="7B306048"/>
    <w:lvl w:ilvl="0" w:tplc="2A74EF42">
      <w:start w:val="1"/>
      <w:numFmt w:val="bullet"/>
      <w:lvlText w:val=""/>
      <w:lvlJc w:val="left"/>
      <w:pPr>
        <w:tabs>
          <w:tab w:val="num" w:pos="720"/>
        </w:tabs>
        <w:ind w:left="720" w:hanging="360"/>
      </w:pPr>
      <w:rPr>
        <w:rFonts w:ascii="Wingdings" w:hAnsi="Wingdings" w:hint="default"/>
      </w:rPr>
    </w:lvl>
    <w:lvl w:ilvl="1" w:tplc="38D6D7EE" w:tentative="1">
      <w:start w:val="1"/>
      <w:numFmt w:val="bullet"/>
      <w:lvlText w:val=""/>
      <w:lvlJc w:val="left"/>
      <w:pPr>
        <w:tabs>
          <w:tab w:val="num" w:pos="1440"/>
        </w:tabs>
        <w:ind w:left="1440" w:hanging="360"/>
      </w:pPr>
      <w:rPr>
        <w:rFonts w:ascii="Wingdings" w:hAnsi="Wingdings" w:hint="default"/>
      </w:rPr>
    </w:lvl>
    <w:lvl w:ilvl="2" w:tplc="81C6190A" w:tentative="1">
      <w:start w:val="1"/>
      <w:numFmt w:val="bullet"/>
      <w:lvlText w:val=""/>
      <w:lvlJc w:val="left"/>
      <w:pPr>
        <w:tabs>
          <w:tab w:val="num" w:pos="2160"/>
        </w:tabs>
        <w:ind w:left="2160" w:hanging="360"/>
      </w:pPr>
      <w:rPr>
        <w:rFonts w:ascii="Wingdings" w:hAnsi="Wingdings" w:hint="default"/>
      </w:rPr>
    </w:lvl>
    <w:lvl w:ilvl="3" w:tplc="0B2E644E" w:tentative="1">
      <w:start w:val="1"/>
      <w:numFmt w:val="bullet"/>
      <w:lvlText w:val=""/>
      <w:lvlJc w:val="left"/>
      <w:pPr>
        <w:tabs>
          <w:tab w:val="num" w:pos="2880"/>
        </w:tabs>
        <w:ind w:left="2880" w:hanging="360"/>
      </w:pPr>
      <w:rPr>
        <w:rFonts w:ascii="Wingdings" w:hAnsi="Wingdings" w:hint="default"/>
      </w:rPr>
    </w:lvl>
    <w:lvl w:ilvl="4" w:tplc="79DC4ED0" w:tentative="1">
      <w:start w:val="1"/>
      <w:numFmt w:val="bullet"/>
      <w:lvlText w:val=""/>
      <w:lvlJc w:val="left"/>
      <w:pPr>
        <w:tabs>
          <w:tab w:val="num" w:pos="3600"/>
        </w:tabs>
        <w:ind w:left="3600" w:hanging="360"/>
      </w:pPr>
      <w:rPr>
        <w:rFonts w:ascii="Wingdings" w:hAnsi="Wingdings" w:hint="default"/>
      </w:rPr>
    </w:lvl>
    <w:lvl w:ilvl="5" w:tplc="D4427F2E" w:tentative="1">
      <w:start w:val="1"/>
      <w:numFmt w:val="bullet"/>
      <w:lvlText w:val=""/>
      <w:lvlJc w:val="left"/>
      <w:pPr>
        <w:tabs>
          <w:tab w:val="num" w:pos="4320"/>
        </w:tabs>
        <w:ind w:left="4320" w:hanging="360"/>
      </w:pPr>
      <w:rPr>
        <w:rFonts w:ascii="Wingdings" w:hAnsi="Wingdings" w:hint="default"/>
      </w:rPr>
    </w:lvl>
    <w:lvl w:ilvl="6" w:tplc="AA062D82" w:tentative="1">
      <w:start w:val="1"/>
      <w:numFmt w:val="bullet"/>
      <w:lvlText w:val=""/>
      <w:lvlJc w:val="left"/>
      <w:pPr>
        <w:tabs>
          <w:tab w:val="num" w:pos="5040"/>
        </w:tabs>
        <w:ind w:left="5040" w:hanging="360"/>
      </w:pPr>
      <w:rPr>
        <w:rFonts w:ascii="Wingdings" w:hAnsi="Wingdings" w:hint="default"/>
      </w:rPr>
    </w:lvl>
    <w:lvl w:ilvl="7" w:tplc="52C82BBC" w:tentative="1">
      <w:start w:val="1"/>
      <w:numFmt w:val="bullet"/>
      <w:lvlText w:val=""/>
      <w:lvlJc w:val="left"/>
      <w:pPr>
        <w:tabs>
          <w:tab w:val="num" w:pos="5760"/>
        </w:tabs>
        <w:ind w:left="5760" w:hanging="360"/>
      </w:pPr>
      <w:rPr>
        <w:rFonts w:ascii="Wingdings" w:hAnsi="Wingdings" w:hint="default"/>
      </w:rPr>
    </w:lvl>
    <w:lvl w:ilvl="8" w:tplc="118CA17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F48"/>
    <w:rsid w:val="004B578F"/>
    <w:rsid w:val="00C00F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20DD7F90-80C3-4D55-95F0-D74EA765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F4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C00F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1664">
      <w:bodyDiv w:val="1"/>
      <w:marLeft w:val="0"/>
      <w:marRight w:val="0"/>
      <w:marTop w:val="0"/>
      <w:marBottom w:val="0"/>
      <w:divBdr>
        <w:top w:val="none" w:sz="0" w:space="0" w:color="auto"/>
        <w:left w:val="none" w:sz="0" w:space="0" w:color="auto"/>
        <w:bottom w:val="none" w:sz="0" w:space="0" w:color="auto"/>
        <w:right w:val="none" w:sz="0" w:space="0" w:color="auto"/>
      </w:divBdr>
      <w:divsChild>
        <w:div w:id="754743393">
          <w:marLeft w:val="288"/>
          <w:marRight w:val="0"/>
          <w:marTop w:val="154"/>
          <w:marBottom w:val="0"/>
          <w:divBdr>
            <w:top w:val="none" w:sz="0" w:space="0" w:color="auto"/>
            <w:left w:val="none" w:sz="0" w:space="0" w:color="auto"/>
            <w:bottom w:val="none" w:sz="0" w:space="0" w:color="auto"/>
            <w:right w:val="none" w:sz="0" w:space="0" w:color="auto"/>
          </w:divBdr>
        </w:div>
        <w:div w:id="461195252">
          <w:marLeft w:val="288"/>
          <w:marRight w:val="0"/>
          <w:marTop w:val="154"/>
          <w:marBottom w:val="0"/>
          <w:divBdr>
            <w:top w:val="none" w:sz="0" w:space="0" w:color="auto"/>
            <w:left w:val="none" w:sz="0" w:space="0" w:color="auto"/>
            <w:bottom w:val="none" w:sz="0" w:space="0" w:color="auto"/>
            <w:right w:val="none" w:sz="0" w:space="0" w:color="auto"/>
          </w:divBdr>
        </w:div>
      </w:divsChild>
    </w:div>
    <w:div w:id="649796692">
      <w:bodyDiv w:val="1"/>
      <w:marLeft w:val="0"/>
      <w:marRight w:val="0"/>
      <w:marTop w:val="0"/>
      <w:marBottom w:val="0"/>
      <w:divBdr>
        <w:top w:val="none" w:sz="0" w:space="0" w:color="auto"/>
        <w:left w:val="none" w:sz="0" w:space="0" w:color="auto"/>
        <w:bottom w:val="none" w:sz="0" w:space="0" w:color="auto"/>
        <w:right w:val="none" w:sz="0" w:space="0" w:color="auto"/>
      </w:divBdr>
      <w:divsChild>
        <w:div w:id="2127044337">
          <w:marLeft w:val="288"/>
          <w:marRight w:val="0"/>
          <w:marTop w:val="134"/>
          <w:marBottom w:val="0"/>
          <w:divBdr>
            <w:top w:val="none" w:sz="0" w:space="0" w:color="auto"/>
            <w:left w:val="none" w:sz="0" w:space="0" w:color="auto"/>
            <w:bottom w:val="none" w:sz="0" w:space="0" w:color="auto"/>
            <w:right w:val="none" w:sz="0" w:space="0" w:color="auto"/>
          </w:divBdr>
        </w:div>
        <w:div w:id="1053381459">
          <w:marLeft w:val="288"/>
          <w:marRight w:val="0"/>
          <w:marTop w:val="134"/>
          <w:marBottom w:val="0"/>
          <w:divBdr>
            <w:top w:val="none" w:sz="0" w:space="0" w:color="auto"/>
            <w:left w:val="none" w:sz="0" w:space="0" w:color="auto"/>
            <w:bottom w:val="none" w:sz="0" w:space="0" w:color="auto"/>
            <w:right w:val="none" w:sz="0" w:space="0" w:color="auto"/>
          </w:divBdr>
        </w:div>
        <w:div w:id="1930239339">
          <w:marLeft w:val="288"/>
          <w:marRight w:val="0"/>
          <w:marTop w:val="134"/>
          <w:marBottom w:val="0"/>
          <w:divBdr>
            <w:top w:val="none" w:sz="0" w:space="0" w:color="auto"/>
            <w:left w:val="none" w:sz="0" w:space="0" w:color="auto"/>
            <w:bottom w:val="none" w:sz="0" w:space="0" w:color="auto"/>
            <w:right w:val="none" w:sz="0" w:space="0" w:color="auto"/>
          </w:divBdr>
        </w:div>
      </w:divsChild>
    </w:div>
    <w:div w:id="986737676">
      <w:bodyDiv w:val="1"/>
      <w:marLeft w:val="0"/>
      <w:marRight w:val="0"/>
      <w:marTop w:val="0"/>
      <w:marBottom w:val="0"/>
      <w:divBdr>
        <w:top w:val="none" w:sz="0" w:space="0" w:color="auto"/>
        <w:left w:val="none" w:sz="0" w:space="0" w:color="auto"/>
        <w:bottom w:val="none" w:sz="0" w:space="0" w:color="auto"/>
        <w:right w:val="none" w:sz="0" w:space="0" w:color="auto"/>
      </w:divBdr>
      <w:divsChild>
        <w:div w:id="1873565762">
          <w:marLeft w:val="288"/>
          <w:marRight w:val="0"/>
          <w:marTop w:val="134"/>
          <w:marBottom w:val="0"/>
          <w:divBdr>
            <w:top w:val="none" w:sz="0" w:space="0" w:color="auto"/>
            <w:left w:val="none" w:sz="0" w:space="0" w:color="auto"/>
            <w:bottom w:val="none" w:sz="0" w:space="0" w:color="auto"/>
            <w:right w:val="none" w:sz="0" w:space="0" w:color="auto"/>
          </w:divBdr>
        </w:div>
        <w:div w:id="1618178003">
          <w:marLeft w:val="288"/>
          <w:marRight w:val="0"/>
          <w:marTop w:val="134"/>
          <w:marBottom w:val="0"/>
          <w:divBdr>
            <w:top w:val="none" w:sz="0" w:space="0" w:color="auto"/>
            <w:left w:val="none" w:sz="0" w:space="0" w:color="auto"/>
            <w:bottom w:val="none" w:sz="0" w:space="0" w:color="auto"/>
            <w:right w:val="none" w:sz="0" w:space="0" w:color="auto"/>
          </w:divBdr>
        </w:div>
        <w:div w:id="104233388">
          <w:marLeft w:val="288"/>
          <w:marRight w:val="0"/>
          <w:marTop w:val="134"/>
          <w:marBottom w:val="0"/>
          <w:divBdr>
            <w:top w:val="none" w:sz="0" w:space="0" w:color="auto"/>
            <w:left w:val="none" w:sz="0" w:space="0" w:color="auto"/>
            <w:bottom w:val="none" w:sz="0" w:space="0" w:color="auto"/>
            <w:right w:val="none" w:sz="0" w:space="0" w:color="auto"/>
          </w:divBdr>
        </w:div>
        <w:div w:id="1117480425">
          <w:marLeft w:val="288"/>
          <w:marRight w:val="0"/>
          <w:marTop w:val="134"/>
          <w:marBottom w:val="0"/>
          <w:divBdr>
            <w:top w:val="none" w:sz="0" w:space="0" w:color="auto"/>
            <w:left w:val="none" w:sz="0" w:space="0" w:color="auto"/>
            <w:bottom w:val="none" w:sz="0" w:space="0" w:color="auto"/>
            <w:right w:val="none" w:sz="0" w:space="0" w:color="auto"/>
          </w:divBdr>
        </w:div>
      </w:divsChild>
    </w:div>
    <w:div w:id="1316564175">
      <w:bodyDiv w:val="1"/>
      <w:marLeft w:val="0"/>
      <w:marRight w:val="0"/>
      <w:marTop w:val="0"/>
      <w:marBottom w:val="0"/>
      <w:divBdr>
        <w:top w:val="none" w:sz="0" w:space="0" w:color="auto"/>
        <w:left w:val="none" w:sz="0" w:space="0" w:color="auto"/>
        <w:bottom w:val="none" w:sz="0" w:space="0" w:color="auto"/>
        <w:right w:val="none" w:sz="0" w:space="0" w:color="auto"/>
      </w:divBdr>
      <w:divsChild>
        <w:div w:id="1432359057">
          <w:marLeft w:val="288"/>
          <w:marRight w:val="0"/>
          <w:marTop w:val="115"/>
          <w:marBottom w:val="0"/>
          <w:divBdr>
            <w:top w:val="none" w:sz="0" w:space="0" w:color="auto"/>
            <w:left w:val="none" w:sz="0" w:space="0" w:color="auto"/>
            <w:bottom w:val="none" w:sz="0" w:space="0" w:color="auto"/>
            <w:right w:val="none" w:sz="0" w:space="0" w:color="auto"/>
          </w:divBdr>
        </w:div>
        <w:div w:id="1860317530">
          <w:marLeft w:val="288"/>
          <w:marRight w:val="0"/>
          <w:marTop w:val="115"/>
          <w:marBottom w:val="0"/>
          <w:divBdr>
            <w:top w:val="none" w:sz="0" w:space="0" w:color="auto"/>
            <w:left w:val="none" w:sz="0" w:space="0" w:color="auto"/>
            <w:bottom w:val="none" w:sz="0" w:space="0" w:color="auto"/>
            <w:right w:val="none" w:sz="0" w:space="0" w:color="auto"/>
          </w:divBdr>
        </w:div>
      </w:divsChild>
    </w:div>
    <w:div w:id="196426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nelson.com/ABbio20-30/teacher/protect/media/posterior_pituitary.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Gerry-Lynn Tober</dc:creator>
  <cp:keywords/>
  <dc:description/>
  <cp:lastModifiedBy>Gerry-Lynn Tober</cp:lastModifiedBy>
  <cp:revision>1</cp:revision>
  <dcterms:created xsi:type="dcterms:W3CDTF">2014-02-28T02:35:00Z</dcterms:created>
  <dcterms:modified xsi:type="dcterms:W3CDTF">2014-02-28T02:44:00Z</dcterms:modified>
</cp:coreProperties>
</file>