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C" w:rsidRDefault="00F8200D" w:rsidP="00F8200D">
      <w:pPr>
        <w:spacing w:after="0"/>
        <w:jc w:val="center"/>
        <w:rPr>
          <w:sz w:val="24"/>
          <w:szCs w:val="24"/>
          <w:u w:val="single"/>
        </w:rPr>
      </w:pPr>
      <w:r w:rsidRPr="00F8200D">
        <w:rPr>
          <w:sz w:val="32"/>
          <w:szCs w:val="32"/>
          <w:u w:val="single"/>
        </w:rPr>
        <w:t>Reproductive Technologies</w:t>
      </w:r>
    </w:p>
    <w:p w:rsidR="00F8200D" w:rsidRDefault="00F8200D" w:rsidP="00F8200D">
      <w:pPr>
        <w:spacing w:after="0"/>
        <w:rPr>
          <w:sz w:val="24"/>
          <w:szCs w:val="24"/>
          <w:u w:val="single"/>
        </w:rPr>
      </w:pPr>
    </w:p>
    <w:p w:rsidR="00F8200D" w:rsidRPr="00F8200D" w:rsidRDefault="00F8200D" w:rsidP="00F8200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21019">
        <w:rPr>
          <w:b/>
          <w:sz w:val="24"/>
          <w:szCs w:val="24"/>
        </w:rPr>
        <w:t>The C</w:t>
      </w:r>
      <w:r w:rsidRPr="00F8200D">
        <w:rPr>
          <w:b/>
          <w:sz w:val="24"/>
          <w:szCs w:val="24"/>
        </w:rPr>
        <w:t>ontrol of Fertility</w:t>
      </w:r>
    </w:p>
    <w:p w:rsidR="00F8200D" w:rsidRDefault="00F8200D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8200D">
        <w:rPr>
          <w:sz w:val="24"/>
          <w:szCs w:val="24"/>
          <w:u w:val="single"/>
        </w:rPr>
        <w:t>Tubal ligation</w:t>
      </w:r>
      <w:r>
        <w:rPr>
          <w:sz w:val="24"/>
          <w:szCs w:val="24"/>
        </w:rPr>
        <w:t xml:space="preserve"> – the surgical procedure in which the Fallopian tubes are cut and tied off to prevent the eggs from reaching the uterus, thus providing permanent sterility.</w:t>
      </w:r>
    </w:p>
    <w:p w:rsidR="00F8200D" w:rsidRDefault="00F8200D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8200D">
        <w:rPr>
          <w:sz w:val="24"/>
          <w:szCs w:val="24"/>
          <w:u w:val="single"/>
        </w:rPr>
        <w:t>Vasectomy</w:t>
      </w:r>
      <w:r>
        <w:rPr>
          <w:sz w:val="24"/>
          <w:szCs w:val="24"/>
        </w:rPr>
        <w:t xml:space="preserve"> – surgical procedure in which the vas deferens are cut and tied off to prevent sperm from reaching the urethra, thus providing permanent sterility.</w:t>
      </w:r>
    </w:p>
    <w:p w:rsidR="00F8200D" w:rsidRPr="00F8200D" w:rsidRDefault="00F8200D" w:rsidP="00F8200D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8200D" w:rsidRPr="00F8200D" w:rsidRDefault="00F8200D" w:rsidP="00F8200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8200D">
        <w:rPr>
          <w:b/>
          <w:sz w:val="24"/>
          <w:szCs w:val="24"/>
        </w:rPr>
        <w:t>Contraception</w:t>
      </w:r>
    </w:p>
    <w:p w:rsidR="00F8200D" w:rsidRPr="00021019" w:rsidRDefault="00F8200D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021019">
        <w:rPr>
          <w:sz w:val="24"/>
          <w:szCs w:val="24"/>
          <w:u w:val="single"/>
        </w:rPr>
        <w:t>Latex barriers</w:t>
      </w:r>
      <w:r w:rsidRPr="00021019">
        <w:rPr>
          <w:sz w:val="24"/>
          <w:szCs w:val="24"/>
        </w:rPr>
        <w:t xml:space="preserve"> – condom and diaphragm prevent sperm moving to the site of fertilization.</w:t>
      </w:r>
    </w:p>
    <w:p w:rsidR="00021019" w:rsidRDefault="00021019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021019">
        <w:rPr>
          <w:sz w:val="24"/>
          <w:szCs w:val="24"/>
          <w:u w:val="single"/>
        </w:rPr>
        <w:t>Spermicidal foams, jellies, creams</w:t>
      </w:r>
      <w:r>
        <w:rPr>
          <w:sz w:val="24"/>
          <w:szCs w:val="24"/>
        </w:rPr>
        <w:t xml:space="preserve"> – kill the sperm while in the vagina</w:t>
      </w:r>
    </w:p>
    <w:p w:rsidR="00021019" w:rsidRDefault="00021019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Intrauterine device (IUD)</w:t>
      </w:r>
      <w:r>
        <w:rPr>
          <w:sz w:val="24"/>
          <w:szCs w:val="24"/>
        </w:rPr>
        <w:t xml:space="preserve"> – a plastic or metal device placed within the uterus thereby altering the environment so that the early embryo will not be implanted</w:t>
      </w:r>
    </w:p>
    <w:p w:rsidR="00021019" w:rsidRDefault="00021019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Oral Contraceptive (“the pill”)</w:t>
      </w:r>
      <w:r>
        <w:rPr>
          <w:sz w:val="24"/>
          <w:szCs w:val="24"/>
        </w:rPr>
        <w:t xml:space="preserve"> – estrogen and progesterone contained within the pill inhibit the production of FSH and LH by the pituitary gland.  This in turn inhibits follicle growth and ovulation.</w:t>
      </w:r>
    </w:p>
    <w:p w:rsidR="00021019" w:rsidRDefault="00021019" w:rsidP="00F8200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Rhythm </w:t>
      </w:r>
      <w:r w:rsidRPr="00021019">
        <w:rPr>
          <w:sz w:val="24"/>
          <w:szCs w:val="24"/>
          <w:u w:val="single"/>
        </w:rPr>
        <w:t>Method</w:t>
      </w:r>
      <w:r w:rsidR="00A55653">
        <w:rPr>
          <w:sz w:val="24"/>
          <w:szCs w:val="24"/>
          <w:u w:val="single"/>
        </w:rPr>
        <w:t>/Calendar Method</w:t>
      </w:r>
      <w:r w:rsidRPr="00021019">
        <w:rPr>
          <w:sz w:val="24"/>
          <w:szCs w:val="24"/>
          <w:u w:val="single"/>
        </w:rPr>
        <w:t xml:space="preserve"> (or Natural Family Planning)</w:t>
      </w:r>
      <w:r>
        <w:rPr>
          <w:sz w:val="24"/>
          <w:szCs w:val="24"/>
        </w:rPr>
        <w:t xml:space="preserve"> – abstinence of intercourse around the time of ovulation as determined by monitoring changes in basal body temperature and the viscosity of the cervical mucus.</w:t>
      </w:r>
    </w:p>
    <w:p w:rsidR="00021019" w:rsidRDefault="00021019" w:rsidP="00463B2F">
      <w:pPr>
        <w:spacing w:after="0"/>
        <w:rPr>
          <w:b/>
          <w:sz w:val="24"/>
          <w:szCs w:val="24"/>
        </w:rPr>
      </w:pPr>
    </w:p>
    <w:p w:rsidR="00463B2F" w:rsidRPr="00CD6701" w:rsidRDefault="00463B2F" w:rsidP="00463B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Non-Invasive Investigative Technologies</w:t>
      </w:r>
    </w:p>
    <w:p w:rsidR="00463B2F" w:rsidRPr="00CD6701" w:rsidRDefault="00463B2F" w:rsidP="00463B2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Ultrasound</w:t>
      </w:r>
      <w:r>
        <w:rPr>
          <w:sz w:val="24"/>
          <w:szCs w:val="24"/>
        </w:rPr>
        <w:t xml:space="preserve"> – sound waves inaudible to the human ear are bounced off internal organs and returning “</w:t>
      </w:r>
      <w:proofErr w:type="spellStart"/>
      <w:r>
        <w:rPr>
          <w:sz w:val="24"/>
          <w:szCs w:val="24"/>
        </w:rPr>
        <w:t>echos</w:t>
      </w:r>
      <w:proofErr w:type="spellEnd"/>
      <w:r>
        <w:rPr>
          <w:sz w:val="24"/>
          <w:szCs w:val="24"/>
        </w:rPr>
        <w:t>” are detected.  This technique is used to image deep organs such as the gall bladder and also to monitor fetal growth and detect fetal abnormalities</w:t>
      </w:r>
    </w:p>
    <w:p w:rsidR="00463B2F" w:rsidRPr="00463B2F" w:rsidRDefault="00463B2F" w:rsidP="00463B2F">
      <w:pPr>
        <w:spacing w:after="0"/>
        <w:rPr>
          <w:b/>
          <w:sz w:val="24"/>
          <w:szCs w:val="24"/>
        </w:rPr>
      </w:pPr>
    </w:p>
    <w:p w:rsidR="00021019" w:rsidRPr="00774A5C" w:rsidRDefault="00021019" w:rsidP="0002101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74A5C">
        <w:rPr>
          <w:b/>
          <w:sz w:val="24"/>
          <w:szCs w:val="24"/>
        </w:rPr>
        <w:t>Abortion</w:t>
      </w:r>
    </w:p>
    <w:p w:rsidR="00021019" w:rsidRDefault="00021019" w:rsidP="00463B2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ending of pregnancy before the fetus is able to survive outside the womb.  It can occur spontaneously (miscarriage) or it can be artificially induced.</w:t>
      </w:r>
    </w:p>
    <w:p w:rsidR="00021019" w:rsidRDefault="00021019" w:rsidP="00021019">
      <w:pPr>
        <w:spacing w:after="0"/>
        <w:ind w:left="720"/>
        <w:rPr>
          <w:sz w:val="24"/>
          <w:szCs w:val="24"/>
        </w:rPr>
      </w:pPr>
    </w:p>
    <w:p w:rsidR="00021019" w:rsidRDefault="00021019" w:rsidP="000210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Abortion during the first trimester</w:t>
      </w:r>
    </w:p>
    <w:p w:rsidR="00021019" w:rsidRDefault="00021019" w:rsidP="0002101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“D and C” – cervical dilation and curettage (scrapping of the uterine cavity)</w:t>
      </w:r>
    </w:p>
    <w:p w:rsidR="00021019" w:rsidRDefault="00021019" w:rsidP="0002101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Vacuum aspiration – drawing out by suction</w:t>
      </w:r>
    </w:p>
    <w:p w:rsidR="00021019" w:rsidRDefault="00021019" w:rsidP="00021019">
      <w:pPr>
        <w:pStyle w:val="ListParagraph"/>
        <w:spacing w:after="0"/>
        <w:ind w:left="2160"/>
        <w:rPr>
          <w:sz w:val="24"/>
          <w:szCs w:val="24"/>
        </w:rPr>
      </w:pPr>
    </w:p>
    <w:p w:rsidR="00021019" w:rsidRDefault="00021019" w:rsidP="000210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Abortion during later stages of pregnancy by inducing premature labor</w:t>
      </w:r>
    </w:p>
    <w:p w:rsidR="00021019" w:rsidRDefault="00021019" w:rsidP="0002101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Injection of a salt solution into the amniotic fluid</w:t>
      </w:r>
    </w:p>
    <w:p w:rsidR="00021019" w:rsidRDefault="00021019" w:rsidP="0002101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Injection of prostaglandins into the uterine cavity</w:t>
      </w:r>
      <w:r w:rsidR="00463B2F">
        <w:rPr>
          <w:sz w:val="24"/>
          <w:szCs w:val="24"/>
        </w:rPr>
        <w:t xml:space="preserve"> </w:t>
      </w:r>
    </w:p>
    <w:p w:rsidR="00463B2F" w:rsidRPr="00463B2F" w:rsidRDefault="00463B2F" w:rsidP="00463B2F">
      <w:pPr>
        <w:spacing w:after="0"/>
        <w:rPr>
          <w:b/>
          <w:sz w:val="24"/>
          <w:szCs w:val="24"/>
        </w:rPr>
      </w:pPr>
    </w:p>
    <w:p w:rsidR="00774A5C" w:rsidRPr="001B7B07" w:rsidRDefault="001B7B07" w:rsidP="00774A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B7B07">
        <w:rPr>
          <w:b/>
          <w:sz w:val="24"/>
          <w:szCs w:val="24"/>
        </w:rPr>
        <w:lastRenderedPageBreak/>
        <w:t>The Treatment of Infertility</w:t>
      </w:r>
      <w:r w:rsidR="00463B2F">
        <w:rPr>
          <w:b/>
          <w:sz w:val="24"/>
          <w:szCs w:val="24"/>
        </w:rPr>
        <w:t xml:space="preserve"> (you must know the ones bolded for the diploma)</w:t>
      </w:r>
    </w:p>
    <w:p w:rsidR="001B7B07" w:rsidRDefault="001B7B07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B7B07">
        <w:rPr>
          <w:sz w:val="24"/>
          <w:szCs w:val="24"/>
          <w:u w:val="single"/>
        </w:rPr>
        <w:t>Artificial Insemination (AI)</w:t>
      </w:r>
      <w:r w:rsidRPr="001B7B07">
        <w:rPr>
          <w:sz w:val="24"/>
          <w:szCs w:val="24"/>
        </w:rPr>
        <w:t xml:space="preserve"> – the injection of semen into the cervical opening or uterus (semen may be provided by the husband, an anonymous </w:t>
      </w:r>
      <w:r>
        <w:rPr>
          <w:sz w:val="24"/>
          <w:szCs w:val="24"/>
        </w:rPr>
        <w:t>don</w:t>
      </w:r>
      <w:r w:rsidRPr="001B7B07">
        <w:rPr>
          <w:sz w:val="24"/>
          <w:szCs w:val="24"/>
        </w:rPr>
        <w:t>or or obtained from a frozen semen bank)</w:t>
      </w:r>
    </w:p>
    <w:p w:rsidR="001B7B07" w:rsidRPr="001B7B07" w:rsidRDefault="001B7B07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 w:rsidRPr="00463B2F">
        <w:rPr>
          <w:b/>
          <w:sz w:val="24"/>
          <w:szCs w:val="24"/>
          <w:u w:val="single"/>
        </w:rPr>
        <w:t>In-vitro fertilization (IVF)</w:t>
      </w:r>
      <w:r>
        <w:rPr>
          <w:sz w:val="24"/>
          <w:szCs w:val="24"/>
        </w:rPr>
        <w:t xml:space="preserve"> – the procedure of egg recovery, egg fertilization and embryo development in a glass container, followed by embryo transfer to the uterus</w:t>
      </w:r>
      <w:r w:rsidR="00463B2F">
        <w:rPr>
          <w:sz w:val="24"/>
          <w:szCs w:val="24"/>
        </w:rPr>
        <w:t>.  Accompanied by hormonal therapy to produce multiple mature eggs.</w:t>
      </w:r>
    </w:p>
    <w:p w:rsidR="001B7B07" w:rsidRPr="00CD6701" w:rsidRDefault="001B7B07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Gamete </w:t>
      </w:r>
      <w:proofErr w:type="spellStart"/>
      <w:r>
        <w:rPr>
          <w:sz w:val="24"/>
          <w:szCs w:val="24"/>
          <w:u w:val="single"/>
        </w:rPr>
        <w:t>intrafallopian</w:t>
      </w:r>
      <w:proofErr w:type="spellEnd"/>
      <w:r>
        <w:rPr>
          <w:sz w:val="24"/>
          <w:szCs w:val="24"/>
          <w:u w:val="single"/>
        </w:rPr>
        <w:t xml:space="preserve"> transfer (GIFT)</w:t>
      </w:r>
      <w:r>
        <w:rPr>
          <w:sz w:val="24"/>
          <w:szCs w:val="24"/>
        </w:rPr>
        <w:t xml:space="preserve"> – the procedure of placing eggs and sperm separately into the oviduct where fertilization takes place naturally</w:t>
      </w:r>
    </w:p>
    <w:p w:rsidR="00CD6701" w:rsidRPr="00CD6701" w:rsidRDefault="00CD6701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Zygote </w:t>
      </w:r>
      <w:proofErr w:type="spellStart"/>
      <w:r>
        <w:rPr>
          <w:sz w:val="24"/>
          <w:szCs w:val="24"/>
          <w:u w:val="single"/>
        </w:rPr>
        <w:t>intrafallopian</w:t>
      </w:r>
      <w:proofErr w:type="spellEnd"/>
      <w:r>
        <w:rPr>
          <w:sz w:val="24"/>
          <w:szCs w:val="24"/>
          <w:u w:val="single"/>
        </w:rPr>
        <w:t xml:space="preserve"> transfer (ZIFT)</w:t>
      </w:r>
      <w:r>
        <w:rPr>
          <w:sz w:val="24"/>
          <w:szCs w:val="24"/>
        </w:rPr>
        <w:t xml:space="preserve"> – similar to GIFT, but fertilization happens externally and the zygote is transferred to the fallopian tube</w:t>
      </w:r>
    </w:p>
    <w:p w:rsidR="00CD6701" w:rsidRPr="00CD6701" w:rsidRDefault="00CD6701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Assisted Hatching (</w:t>
      </w:r>
      <w:r w:rsidRPr="00CD6701">
        <w:rPr>
          <w:sz w:val="24"/>
          <w:szCs w:val="24"/>
          <w:u w:val="single"/>
        </w:rPr>
        <w:t>Embryo Micromanipulation)</w:t>
      </w:r>
      <w:r w:rsidRPr="00CD6701">
        <w:rPr>
          <w:sz w:val="24"/>
          <w:szCs w:val="24"/>
        </w:rPr>
        <w:t xml:space="preserve"> - </w:t>
      </w:r>
      <w:r w:rsidRPr="00CD6701">
        <w:rPr>
          <w:bCs/>
          <w:sz w:val="24"/>
          <w:szCs w:val="24"/>
        </w:rPr>
        <w:t xml:space="preserve">involves the creation of an opening in the outer covering of the embryo. This outer covering is known as the </w:t>
      </w:r>
      <w:proofErr w:type="spellStart"/>
      <w:r w:rsidRPr="00CD6701">
        <w:rPr>
          <w:bCs/>
          <w:sz w:val="24"/>
          <w:szCs w:val="24"/>
        </w:rPr>
        <w:t>zona</w:t>
      </w:r>
      <w:proofErr w:type="spellEnd"/>
      <w:r w:rsidRPr="00CD6701">
        <w:rPr>
          <w:bCs/>
          <w:sz w:val="24"/>
          <w:szCs w:val="24"/>
        </w:rPr>
        <w:t xml:space="preserve"> </w:t>
      </w:r>
      <w:proofErr w:type="spellStart"/>
      <w:r w:rsidRPr="00CD6701">
        <w:rPr>
          <w:bCs/>
          <w:sz w:val="24"/>
          <w:szCs w:val="24"/>
        </w:rPr>
        <w:t>pellucida</w:t>
      </w:r>
      <w:proofErr w:type="spellEnd"/>
      <w:r w:rsidRPr="00CD6701">
        <w:rPr>
          <w:bCs/>
          <w:sz w:val="24"/>
          <w:szCs w:val="24"/>
        </w:rPr>
        <w:t>, of the embryo. This procedure is used to help the normal, growing embryo to emerge from the covering in order to properly implant in the uterus.</w:t>
      </w:r>
    </w:p>
    <w:p w:rsidR="001B7B07" w:rsidRPr="001B7B07" w:rsidRDefault="001B7B07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Laparoscopy</w:t>
      </w:r>
      <w:r>
        <w:rPr>
          <w:sz w:val="24"/>
          <w:szCs w:val="24"/>
        </w:rPr>
        <w:t xml:space="preserve"> – the use of a </w:t>
      </w:r>
      <w:proofErr w:type="spellStart"/>
      <w:r>
        <w:rPr>
          <w:sz w:val="24"/>
          <w:szCs w:val="24"/>
        </w:rPr>
        <w:t>fiberoptic</w:t>
      </w:r>
      <w:proofErr w:type="spellEnd"/>
      <w:r>
        <w:rPr>
          <w:sz w:val="24"/>
          <w:szCs w:val="24"/>
        </w:rPr>
        <w:t xml:space="preserve"> device that illuminates an area and allows the area to be viewed at the same time (used in IVF and GIFT)</w:t>
      </w:r>
    </w:p>
    <w:p w:rsidR="001B7B07" w:rsidRPr="001B7B07" w:rsidRDefault="001B7B07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 w:rsidRPr="00463B2F">
        <w:rPr>
          <w:b/>
          <w:sz w:val="24"/>
          <w:szCs w:val="24"/>
          <w:u w:val="single"/>
        </w:rPr>
        <w:t>Amniocentesis</w:t>
      </w:r>
      <w:r>
        <w:rPr>
          <w:sz w:val="24"/>
          <w:szCs w:val="24"/>
        </w:rPr>
        <w:t xml:space="preserve"> – the procedure of collecting a sample of fluid and fetal cells from the </w:t>
      </w:r>
      <w:proofErr w:type="spellStart"/>
      <w:r>
        <w:rPr>
          <w:sz w:val="24"/>
          <w:szCs w:val="24"/>
        </w:rPr>
        <w:t>aminotic</w:t>
      </w:r>
      <w:proofErr w:type="spellEnd"/>
      <w:r>
        <w:rPr>
          <w:sz w:val="24"/>
          <w:szCs w:val="24"/>
        </w:rPr>
        <w:t xml:space="preserve"> sac for the purpose of identifying potential health problems of the fetus</w:t>
      </w:r>
    </w:p>
    <w:p w:rsidR="001B7B07" w:rsidRPr="00CD6701" w:rsidRDefault="001B7B07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proofErr w:type="spellStart"/>
      <w:r w:rsidRPr="00463B2F">
        <w:rPr>
          <w:b/>
          <w:sz w:val="24"/>
          <w:szCs w:val="24"/>
          <w:u w:val="single"/>
        </w:rPr>
        <w:t>Chorion</w:t>
      </w:r>
      <w:proofErr w:type="spellEnd"/>
      <w:r w:rsidRPr="00463B2F">
        <w:rPr>
          <w:b/>
          <w:sz w:val="24"/>
          <w:szCs w:val="24"/>
          <w:u w:val="single"/>
        </w:rPr>
        <w:t xml:space="preserve"> villus biopsy</w:t>
      </w:r>
      <w:r>
        <w:rPr>
          <w:sz w:val="24"/>
          <w:szCs w:val="24"/>
        </w:rPr>
        <w:t xml:space="preserve"> – the procedure of collecting a sample of cells from the </w:t>
      </w:r>
      <w:proofErr w:type="spellStart"/>
      <w:r>
        <w:rPr>
          <w:sz w:val="24"/>
          <w:szCs w:val="24"/>
        </w:rPr>
        <w:t>chorion</w:t>
      </w:r>
      <w:proofErr w:type="spellEnd"/>
      <w:r>
        <w:rPr>
          <w:sz w:val="24"/>
          <w:szCs w:val="24"/>
        </w:rPr>
        <w:t xml:space="preserve"> (same genetic material as the fetus) for the purpose of identifying potential health problems of the fetus)</w:t>
      </w:r>
    </w:p>
    <w:p w:rsidR="00CD6701" w:rsidRPr="00CD6701" w:rsidRDefault="00CD6701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Surrogate Motherhood</w:t>
      </w:r>
      <w:r>
        <w:rPr>
          <w:sz w:val="24"/>
          <w:szCs w:val="24"/>
        </w:rPr>
        <w:t xml:space="preserve"> – the employment of a woman to serve as a substitute mother for the development of the embryo that has been created either through AI or IVF technology</w:t>
      </w:r>
    </w:p>
    <w:p w:rsidR="00CD6701" w:rsidRPr="00CD6701" w:rsidRDefault="00CD6701" w:rsidP="001B7B07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Neonatal Incubator</w:t>
      </w:r>
      <w:r>
        <w:rPr>
          <w:sz w:val="24"/>
          <w:szCs w:val="24"/>
        </w:rPr>
        <w:t xml:space="preserve"> – a chamber that serves as an artificial womb; regulates temperature, humidity and air circulation; provides for nasal tube or intravenous feeding attachments</w:t>
      </w:r>
    </w:p>
    <w:p w:rsidR="00CD6701" w:rsidRDefault="00CD6701" w:rsidP="00CD6701">
      <w:pPr>
        <w:pStyle w:val="ListParagraph"/>
        <w:spacing w:after="0"/>
        <w:rPr>
          <w:sz w:val="24"/>
          <w:szCs w:val="24"/>
          <w:u w:val="single"/>
        </w:rPr>
      </w:pPr>
    </w:p>
    <w:p w:rsidR="00CD6701" w:rsidRPr="00CD6701" w:rsidRDefault="00CD6701" w:rsidP="00CD6701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Future Developments in Reproductive Biotechnology</w:t>
      </w:r>
    </w:p>
    <w:p w:rsidR="00CD6701" w:rsidRPr="00CD6701" w:rsidRDefault="00CD6701" w:rsidP="00CD6701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Contraception by implanting small tubes that release hormones gradually over 5 years</w:t>
      </w:r>
    </w:p>
    <w:p w:rsidR="00CD6701" w:rsidRPr="00CD6701" w:rsidRDefault="00CD6701" w:rsidP="00CD6701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Contraception by immunizing a woman against pregnancy – the development of antibodies that would inactivate human chorionic gonadotropin (HCG) and thereby preventing it from signally the brain that implantation occurred</w:t>
      </w:r>
    </w:p>
    <w:p w:rsidR="00CD6701" w:rsidRPr="00CD6701" w:rsidRDefault="00CD6701" w:rsidP="00CD6701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Selection of the sex of the offspring – separation of X and Y-bearing sperm; identification of sex of an embryo in conjunction with IVF and embryo transfer; </w:t>
      </w:r>
    </w:p>
    <w:p w:rsidR="00CD6701" w:rsidRPr="00CD6701" w:rsidRDefault="00CD6701" w:rsidP="00CD6701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Genetic evaluation, selection and therapy </w:t>
      </w:r>
    </w:p>
    <w:p w:rsidR="00F8200D" w:rsidRPr="00A55653" w:rsidRDefault="00F8200D" w:rsidP="00A55653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F8200D" w:rsidRPr="00A55653" w:rsidSect="00AE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7ED"/>
    <w:multiLevelType w:val="hybridMultilevel"/>
    <w:tmpl w:val="21005852"/>
    <w:lvl w:ilvl="0" w:tplc="A6BABF8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60D31"/>
    <w:multiLevelType w:val="hybridMultilevel"/>
    <w:tmpl w:val="A8183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5A6D"/>
    <w:multiLevelType w:val="hybridMultilevel"/>
    <w:tmpl w:val="59904D3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B">
      <w:start w:val="1"/>
      <w:numFmt w:val="lowerRoman"/>
      <w:lvlText w:val="%2."/>
      <w:lvlJc w:val="righ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EA5291"/>
    <w:multiLevelType w:val="hybridMultilevel"/>
    <w:tmpl w:val="FC3C3074"/>
    <w:lvl w:ilvl="0" w:tplc="5B40FF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44F62A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00D"/>
    <w:rsid w:val="00021019"/>
    <w:rsid w:val="001B7B07"/>
    <w:rsid w:val="00463B2F"/>
    <w:rsid w:val="006648A6"/>
    <w:rsid w:val="00774A5C"/>
    <w:rsid w:val="00A55653"/>
    <w:rsid w:val="00AE6FDC"/>
    <w:rsid w:val="00CD6701"/>
    <w:rsid w:val="00F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Lindsay Unland</cp:lastModifiedBy>
  <cp:revision>8</cp:revision>
  <dcterms:created xsi:type="dcterms:W3CDTF">2008-10-27T13:26:00Z</dcterms:created>
  <dcterms:modified xsi:type="dcterms:W3CDTF">2013-04-06T19:58:00Z</dcterms:modified>
</cp:coreProperties>
</file>